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E4520" w14:textId="5FDE637C" w:rsidR="0095349E" w:rsidRPr="0095349E" w:rsidRDefault="0095349E" w:rsidP="0095349E">
      <w:pPr>
        <w:pStyle w:val="Heading2"/>
        <w:rPr>
          <w:color w:val="15799C" w:themeColor="accent2"/>
        </w:rPr>
      </w:pPr>
      <w:r w:rsidRPr="0095349E">
        <w:rPr>
          <w:color w:val="15799C" w:themeColor="accent2"/>
        </w:rPr>
        <w:t>Workforce development activity 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90"/>
        <w:gridCol w:w="3443"/>
        <w:gridCol w:w="1984"/>
        <w:gridCol w:w="1085"/>
        <w:gridCol w:w="4648"/>
      </w:tblGrid>
      <w:tr w:rsidR="00B20E16" w14:paraId="277C74E8" w14:textId="77777777" w:rsidTr="003716CC">
        <w:trPr>
          <w:trHeight w:val="425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0974" w14:textId="77777777" w:rsidR="00B20E16" w:rsidRDefault="00B20E16" w:rsidP="00ED771C">
            <w:r>
              <w:t xml:space="preserve">Activity title: 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78E2" w14:textId="77777777" w:rsidR="00B20E16" w:rsidRDefault="00B20E16" w:rsidP="00ED771C">
            <w:r>
              <w:t>Date: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7CD2" w14:textId="77777777" w:rsidR="00B20E16" w:rsidRDefault="00B20E16" w:rsidP="00ED771C">
            <w:r>
              <w:t>Time period covered:</w:t>
            </w:r>
          </w:p>
        </w:tc>
      </w:tr>
      <w:tr w:rsidR="00143E89" w14:paraId="4BC2D004" w14:textId="77777777" w:rsidTr="003716CC">
        <w:trPr>
          <w:trHeight w:val="38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A458A" w14:textId="02C8E364" w:rsidR="00143E89" w:rsidRDefault="00143E89" w:rsidP="00B67105">
            <w:r>
              <w:t>Activity overview</w:t>
            </w:r>
            <w:r w:rsidR="008F2408">
              <w:t>, vision, goals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4458" w14:textId="6171C09D" w:rsidR="00143E89" w:rsidRPr="00B67105" w:rsidRDefault="00B67105" w:rsidP="00B67105">
            <w:pPr>
              <w:rPr>
                <w:i/>
                <w:iCs/>
                <w:sz w:val="20"/>
                <w:szCs w:val="20"/>
              </w:rPr>
            </w:pPr>
            <w:r w:rsidRPr="00B67105">
              <w:rPr>
                <w:i/>
                <w:iCs/>
                <w:sz w:val="20"/>
                <w:szCs w:val="20"/>
              </w:rPr>
              <w:t>Wh</w:t>
            </w:r>
            <w:r w:rsidR="00100AF0">
              <w:rPr>
                <w:i/>
                <w:iCs/>
                <w:sz w:val="20"/>
                <w:szCs w:val="20"/>
              </w:rPr>
              <w:t>at will the activity do, wh</w:t>
            </w:r>
            <w:r w:rsidRPr="00B67105">
              <w:rPr>
                <w:i/>
                <w:iCs/>
                <w:sz w:val="20"/>
                <w:szCs w:val="20"/>
              </w:rPr>
              <w:t>y it is important</w:t>
            </w:r>
            <w:r w:rsidR="00AF4893">
              <w:rPr>
                <w:i/>
                <w:iCs/>
                <w:sz w:val="20"/>
                <w:szCs w:val="20"/>
              </w:rPr>
              <w:t>,</w:t>
            </w:r>
            <w:r w:rsidRPr="00B67105">
              <w:rPr>
                <w:i/>
                <w:iCs/>
                <w:sz w:val="20"/>
                <w:szCs w:val="20"/>
              </w:rPr>
              <w:t xml:space="preserve"> </w:t>
            </w:r>
            <w:r w:rsidR="00BA1B73">
              <w:rPr>
                <w:i/>
                <w:iCs/>
                <w:sz w:val="20"/>
                <w:szCs w:val="20"/>
              </w:rPr>
              <w:t xml:space="preserve">and the </w:t>
            </w:r>
            <w:r w:rsidRPr="00B67105">
              <w:rPr>
                <w:i/>
                <w:iCs/>
                <w:sz w:val="20"/>
                <w:szCs w:val="20"/>
              </w:rPr>
              <w:t>vision, goals, benefits</w:t>
            </w:r>
          </w:p>
        </w:tc>
      </w:tr>
      <w:tr w:rsidR="00143E89" w14:paraId="35AE3ED5" w14:textId="77777777" w:rsidTr="003716CC">
        <w:trPr>
          <w:trHeight w:val="380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DC26B" w14:textId="77777777" w:rsidR="00143E89" w:rsidRDefault="00143E89" w:rsidP="00143E89">
            <w:r>
              <w:t>Governance &amp; leadership</w:t>
            </w: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7B38706A" w14:textId="77777777" w:rsidR="00143E89" w:rsidRDefault="00143E89" w:rsidP="00143E89">
            <w:pPr>
              <w:jc w:val="center"/>
            </w:pPr>
            <w:r>
              <w:t>External and internal leadership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3F3D81ED" w14:textId="77777777" w:rsidR="00143E89" w:rsidRPr="00DA4979" w:rsidRDefault="00143E89" w:rsidP="00143E89">
            <w:pPr>
              <w:jc w:val="center"/>
              <w:rPr>
                <w:lang w:val="mi-NZ"/>
              </w:rPr>
            </w:pPr>
            <w:r>
              <w:t>Strategy for engagement</w:t>
            </w:r>
          </w:p>
        </w:tc>
      </w:tr>
      <w:tr w:rsidR="00143E89" w14:paraId="3BF79BB2" w14:textId="77777777" w:rsidTr="003716CC">
        <w:trPr>
          <w:trHeight w:val="683"/>
        </w:trPr>
        <w:tc>
          <w:tcPr>
            <w:tcW w:w="1000" w:type="pct"/>
            <w:vMerge/>
          </w:tcPr>
          <w:p w14:paraId="78AD5422" w14:textId="77777777" w:rsidR="00143E89" w:rsidRDefault="00143E89" w:rsidP="00143E89"/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85A1" w14:textId="6A3820E1" w:rsidR="00143E89" w:rsidRPr="00B20E16" w:rsidRDefault="00143E89" w:rsidP="00143E89">
            <w:pPr>
              <w:rPr>
                <w:i/>
                <w:iCs/>
                <w:sz w:val="20"/>
                <w:szCs w:val="20"/>
              </w:rPr>
            </w:pPr>
            <w:r w:rsidRPr="00ED545C">
              <w:rPr>
                <w:i/>
                <w:iCs/>
                <w:sz w:val="20"/>
                <w:szCs w:val="20"/>
              </w:rPr>
              <w:t xml:space="preserve">eg tāngata whai ora and whānau, </w:t>
            </w:r>
            <w:r>
              <w:rPr>
                <w:i/>
                <w:iCs/>
                <w:sz w:val="20"/>
                <w:szCs w:val="20"/>
              </w:rPr>
              <w:t xml:space="preserve">hapori </w:t>
            </w:r>
            <w:r w:rsidRPr="00ED545C">
              <w:rPr>
                <w:i/>
                <w:iCs/>
                <w:sz w:val="20"/>
                <w:szCs w:val="20"/>
              </w:rPr>
              <w:t>Māori, community</w:t>
            </w:r>
            <w:r>
              <w:rPr>
                <w:i/>
                <w:iCs/>
                <w:sz w:val="20"/>
                <w:szCs w:val="20"/>
              </w:rPr>
              <w:t>, senior management leader or sponsor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2CE7" w14:textId="77777777" w:rsidR="00143E89" w:rsidRPr="00ED545C" w:rsidRDefault="00143E89" w:rsidP="00143E89">
            <w:pPr>
              <w:rPr>
                <w:i/>
                <w:iCs/>
              </w:rPr>
            </w:pPr>
            <w:r w:rsidRPr="00ED545C">
              <w:rPr>
                <w:i/>
                <w:iCs/>
                <w:sz w:val="20"/>
                <w:szCs w:val="20"/>
              </w:rPr>
              <w:t>eg w</w:t>
            </w:r>
            <w:proofErr w:type="spellStart"/>
            <w:r w:rsidRPr="00ED545C">
              <w:rPr>
                <w:i/>
                <w:iCs/>
                <w:sz w:val="20"/>
                <w:szCs w:val="20"/>
                <w:lang w:val="mi-NZ"/>
              </w:rPr>
              <w:t>ānanga</w:t>
            </w:r>
            <w:proofErr w:type="spellEnd"/>
            <w:r w:rsidRPr="00ED545C">
              <w:rPr>
                <w:i/>
                <w:iCs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ED545C">
              <w:rPr>
                <w:i/>
                <w:iCs/>
                <w:sz w:val="20"/>
                <w:szCs w:val="20"/>
                <w:lang w:val="mi-NZ"/>
              </w:rPr>
              <w:t>co-design</w:t>
            </w:r>
            <w:proofErr w:type="spellEnd"/>
            <w:r w:rsidRPr="00ED545C">
              <w:rPr>
                <w:i/>
                <w:iCs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ED545C">
              <w:rPr>
                <w:i/>
                <w:iCs/>
                <w:sz w:val="20"/>
                <w:szCs w:val="20"/>
                <w:lang w:val="mi-NZ"/>
              </w:rPr>
              <w:t>survey</w:t>
            </w:r>
            <w:proofErr w:type="spellEnd"/>
          </w:p>
        </w:tc>
      </w:tr>
      <w:tr w:rsidR="00143E89" w14:paraId="4739E4BD" w14:textId="77777777" w:rsidTr="003716CC">
        <w:trPr>
          <w:trHeight w:val="380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1EB" w14:textId="609DDBE2" w:rsidR="00143E89" w:rsidRDefault="00143E89" w:rsidP="00143E89">
            <w:r>
              <w:t>Project team</w:t>
            </w: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  <w:hideMark/>
          </w:tcPr>
          <w:p w14:paraId="333B0A77" w14:textId="77777777" w:rsidR="00143E89" w:rsidRPr="009533FB" w:rsidRDefault="00143E89" w:rsidP="00143E89">
            <w:pPr>
              <w:jc w:val="center"/>
            </w:pPr>
            <w:r>
              <w:t>Team members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  <w:hideMark/>
          </w:tcPr>
          <w:p w14:paraId="7B0D45C1" w14:textId="77777777" w:rsidR="00143E89" w:rsidRDefault="00143E89" w:rsidP="00143E89">
            <w:pPr>
              <w:jc w:val="center"/>
            </w:pPr>
            <w:r>
              <w:t>Role in project team</w:t>
            </w:r>
          </w:p>
        </w:tc>
      </w:tr>
      <w:tr w:rsidR="00143E89" w14:paraId="0B701401" w14:textId="77777777" w:rsidTr="003716CC">
        <w:trPr>
          <w:trHeight w:val="658"/>
        </w:trPr>
        <w:tc>
          <w:tcPr>
            <w:tcW w:w="1000" w:type="pct"/>
            <w:vMerge/>
            <w:vAlign w:val="center"/>
            <w:hideMark/>
          </w:tcPr>
          <w:p w14:paraId="13090898" w14:textId="77777777" w:rsidR="00143E89" w:rsidRDefault="00143E89" w:rsidP="00143E89">
            <w:pPr>
              <w:spacing w:line="240" w:lineRule="auto"/>
            </w:pP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7234" w14:textId="63E28818" w:rsidR="00143E89" w:rsidRPr="00B67105" w:rsidRDefault="00143E89" w:rsidP="00143E89">
            <w:pPr>
              <w:rPr>
                <w:i/>
                <w:iCs/>
                <w:sz w:val="20"/>
                <w:szCs w:val="20"/>
              </w:rPr>
            </w:pPr>
            <w:r w:rsidRPr="00B67105">
              <w:rPr>
                <w:i/>
                <w:iCs/>
                <w:sz w:val="20"/>
                <w:szCs w:val="20"/>
              </w:rPr>
              <w:t>eg lead, team members,</w:t>
            </w:r>
            <w:r w:rsidR="007B449C">
              <w:rPr>
                <w:i/>
                <w:iCs/>
                <w:sz w:val="20"/>
                <w:szCs w:val="20"/>
              </w:rPr>
              <w:t xml:space="preserve"> </w:t>
            </w:r>
            <w:r w:rsidR="00E86F53">
              <w:rPr>
                <w:i/>
                <w:iCs/>
                <w:sz w:val="20"/>
                <w:szCs w:val="20"/>
              </w:rPr>
              <w:t xml:space="preserve">coordination, administration, </w:t>
            </w:r>
            <w:r w:rsidRPr="00B67105">
              <w:rPr>
                <w:i/>
                <w:iCs/>
                <w:sz w:val="20"/>
                <w:szCs w:val="20"/>
              </w:rPr>
              <w:t>and other supports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1D91" w14:textId="77777777" w:rsidR="00143E89" w:rsidRPr="00B67105" w:rsidRDefault="00143E89" w:rsidP="00143E89">
            <w:pPr>
              <w:rPr>
                <w:sz w:val="20"/>
                <w:szCs w:val="20"/>
              </w:rPr>
            </w:pPr>
          </w:p>
        </w:tc>
      </w:tr>
      <w:tr w:rsidR="003716CC" w14:paraId="5AA5055D" w14:textId="77777777" w:rsidTr="003B6852">
        <w:trPr>
          <w:trHeight w:val="380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4F2" w14:textId="601ECE0A" w:rsidR="003716CC" w:rsidRDefault="003716CC" w:rsidP="00143E89">
            <w:r>
              <w:t>People leading, involved, influencing, and impacted</w:t>
            </w: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50B7BC78" w14:textId="672CC205" w:rsidR="003716CC" w:rsidRDefault="003716CC" w:rsidP="00143E89">
            <w:pPr>
              <w:jc w:val="center"/>
            </w:pPr>
            <w:r>
              <w:t xml:space="preserve">People 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2EC87108" w14:textId="65FB37FC" w:rsidR="003716CC" w:rsidRDefault="003716CC" w:rsidP="00143E89">
            <w:pPr>
              <w:jc w:val="center"/>
            </w:pPr>
            <w:r>
              <w:t>People impacted</w:t>
            </w:r>
          </w:p>
        </w:tc>
      </w:tr>
      <w:tr w:rsidR="003716CC" w14:paraId="66E64F79" w14:textId="77777777" w:rsidTr="00E86F53">
        <w:trPr>
          <w:trHeight w:val="732"/>
        </w:trPr>
        <w:tc>
          <w:tcPr>
            <w:tcW w:w="1000" w:type="pct"/>
            <w:vMerge/>
            <w:vAlign w:val="center"/>
          </w:tcPr>
          <w:p w14:paraId="01B0831F" w14:textId="77777777" w:rsidR="003716CC" w:rsidRDefault="003716CC" w:rsidP="00143E89"/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898" w14:textId="3F0DEBA6" w:rsidR="003716CC" w:rsidRDefault="003716CC" w:rsidP="003716CC">
            <w:r w:rsidRPr="00B67105">
              <w:rPr>
                <w:i/>
                <w:iCs/>
                <w:sz w:val="20"/>
                <w:szCs w:val="20"/>
              </w:rPr>
              <w:t>eg organisation leaders, kaimahi, influencers</w:t>
            </w:r>
            <w:r w:rsidR="00E86F53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D8F" w14:textId="1485EA0B" w:rsidR="003716CC" w:rsidRDefault="003716CC" w:rsidP="003716CC">
            <w:r w:rsidRPr="00B67105">
              <w:rPr>
                <w:i/>
                <w:iCs/>
                <w:sz w:val="20"/>
                <w:szCs w:val="20"/>
              </w:rPr>
              <w:t>eg tāngata whai ora, whānau, hapori Māori, communities</w:t>
            </w:r>
          </w:p>
        </w:tc>
      </w:tr>
      <w:tr w:rsidR="003716CC" w14:paraId="72D3E6F5" w14:textId="77777777" w:rsidTr="003716CC">
        <w:trPr>
          <w:trHeight w:val="380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566" w14:textId="21BCBF45" w:rsidR="003716CC" w:rsidRDefault="003716CC" w:rsidP="00143E89">
            <w:r>
              <w:t>Results</w:t>
            </w: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  <w:hideMark/>
          </w:tcPr>
          <w:p w14:paraId="075D256E" w14:textId="3650B23C" w:rsidR="003716CC" w:rsidRDefault="003716CC" w:rsidP="00143E89">
            <w:pPr>
              <w:jc w:val="center"/>
            </w:pPr>
            <w:r>
              <w:t>Expected result(s)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  <w:hideMark/>
          </w:tcPr>
          <w:p w14:paraId="1B71ABAE" w14:textId="04485028" w:rsidR="003716CC" w:rsidRDefault="003716CC" w:rsidP="00143E89">
            <w:pPr>
              <w:jc w:val="center"/>
            </w:pPr>
            <w:r>
              <w:t xml:space="preserve">What </w:t>
            </w:r>
            <w:r w:rsidR="00E86F53">
              <w:t>will</w:t>
            </w:r>
            <w:r>
              <w:t xml:space="preserve"> success look like</w:t>
            </w:r>
          </w:p>
        </w:tc>
      </w:tr>
      <w:tr w:rsidR="003716CC" w14:paraId="0DB15A8D" w14:textId="77777777" w:rsidTr="003716CC">
        <w:trPr>
          <w:trHeight w:val="658"/>
        </w:trPr>
        <w:tc>
          <w:tcPr>
            <w:tcW w:w="1000" w:type="pct"/>
            <w:vMerge/>
            <w:vAlign w:val="center"/>
            <w:hideMark/>
          </w:tcPr>
          <w:p w14:paraId="46504069" w14:textId="77777777" w:rsidR="003716CC" w:rsidRDefault="003716CC" w:rsidP="00143E89">
            <w:pPr>
              <w:spacing w:line="240" w:lineRule="auto"/>
            </w:pP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C48" w14:textId="6316CB13" w:rsidR="003716CC" w:rsidRPr="00B67105" w:rsidRDefault="003716CC" w:rsidP="00143E8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B5A" w14:textId="7C799554" w:rsidR="003716CC" w:rsidRPr="00B67105" w:rsidRDefault="003716CC" w:rsidP="00143E8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716CC" w14:paraId="328ABAD5" w14:textId="77777777" w:rsidTr="003716CC">
        <w:trPr>
          <w:trHeight w:val="380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9A8D" w14:textId="69909B31" w:rsidR="003716CC" w:rsidRDefault="003716CC" w:rsidP="00143E89">
            <w:r>
              <w:t>Barriers and mitigating strategies</w:t>
            </w: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  <w:hideMark/>
          </w:tcPr>
          <w:p w14:paraId="5495106D" w14:textId="3DB3A2FB" w:rsidR="003716CC" w:rsidRDefault="003716CC" w:rsidP="00143E89">
            <w:pPr>
              <w:jc w:val="center"/>
            </w:pPr>
            <w:r>
              <w:t>Barriers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  <w:hideMark/>
          </w:tcPr>
          <w:p w14:paraId="75A41371" w14:textId="65F3C468" w:rsidR="003716CC" w:rsidRDefault="003716CC" w:rsidP="00143E89">
            <w:pPr>
              <w:jc w:val="center"/>
            </w:pPr>
            <w:r>
              <w:t>Mitigating strategies</w:t>
            </w:r>
          </w:p>
        </w:tc>
      </w:tr>
      <w:tr w:rsidR="003716CC" w14:paraId="49D9C7FD" w14:textId="77777777" w:rsidTr="003716CC">
        <w:trPr>
          <w:trHeight w:val="658"/>
        </w:trPr>
        <w:tc>
          <w:tcPr>
            <w:tcW w:w="1000" w:type="pct"/>
            <w:vMerge/>
            <w:vAlign w:val="center"/>
            <w:hideMark/>
          </w:tcPr>
          <w:p w14:paraId="0F2E3CB2" w14:textId="77777777" w:rsidR="003716CC" w:rsidRDefault="003716CC" w:rsidP="00143E89">
            <w:pPr>
              <w:spacing w:line="240" w:lineRule="auto"/>
            </w:pP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3ECB" w14:textId="53C2AB43" w:rsidR="003716CC" w:rsidRPr="00B438D6" w:rsidRDefault="003716CC" w:rsidP="00143E89">
            <w:pPr>
              <w:rPr>
                <w:i/>
                <w:iCs/>
              </w:rPr>
            </w:pPr>
            <w:r w:rsidRPr="00B67105">
              <w:rPr>
                <w:i/>
                <w:iCs/>
                <w:sz w:val="20"/>
                <w:szCs w:val="20"/>
              </w:rPr>
              <w:t>eg resources, knowledge, expertise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F28D" w14:textId="77777777" w:rsidR="003716CC" w:rsidRDefault="003716CC" w:rsidP="00143E89"/>
        </w:tc>
      </w:tr>
      <w:tr w:rsidR="003716CC" w14:paraId="349B5597" w14:textId="77777777" w:rsidTr="003716CC">
        <w:trPr>
          <w:trHeight w:val="380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1AAA" w14:textId="38F524F7" w:rsidR="003716CC" w:rsidRDefault="003716CC" w:rsidP="00143E89">
            <w:r>
              <w:t xml:space="preserve">Communications </w:t>
            </w: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  <w:hideMark/>
          </w:tcPr>
          <w:p w14:paraId="443DB8DC" w14:textId="21898C17" w:rsidR="003716CC" w:rsidRDefault="003716CC" w:rsidP="00143E89">
            <w:pPr>
              <w:jc w:val="center"/>
            </w:pPr>
            <w:r>
              <w:t>Key messages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  <w:hideMark/>
          </w:tcPr>
          <w:p w14:paraId="0EE9A63E" w14:textId="30387C9F" w:rsidR="003716CC" w:rsidRDefault="003716CC" w:rsidP="00143E89">
            <w:pPr>
              <w:jc w:val="center"/>
            </w:pPr>
            <w:r>
              <w:t>Who and how</w:t>
            </w:r>
          </w:p>
        </w:tc>
      </w:tr>
      <w:tr w:rsidR="003716CC" w14:paraId="5F1D09ED" w14:textId="77777777" w:rsidTr="003716CC">
        <w:trPr>
          <w:trHeight w:val="658"/>
        </w:trPr>
        <w:tc>
          <w:tcPr>
            <w:tcW w:w="1000" w:type="pct"/>
            <w:vMerge/>
            <w:vAlign w:val="center"/>
            <w:hideMark/>
          </w:tcPr>
          <w:p w14:paraId="462F5D1E" w14:textId="77777777" w:rsidR="003716CC" w:rsidRDefault="003716CC" w:rsidP="00143E89">
            <w:pPr>
              <w:spacing w:line="240" w:lineRule="auto"/>
            </w:pP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AE2" w14:textId="786E6317" w:rsidR="00472E9F" w:rsidRPr="00B67105" w:rsidRDefault="00472E9F" w:rsidP="00472E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18D" w14:textId="77777777" w:rsidR="003716CC" w:rsidRDefault="003716CC" w:rsidP="00143E89"/>
        </w:tc>
      </w:tr>
      <w:tr w:rsidR="003716CC" w14:paraId="28266FAD" w14:textId="77777777" w:rsidTr="003716CC">
        <w:trPr>
          <w:trHeight w:val="377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CDE" w14:textId="77777777" w:rsidR="003716CC" w:rsidRDefault="003716CC" w:rsidP="00143E89">
            <w:r>
              <w:t xml:space="preserve">Monitoring and evaluation </w:t>
            </w:r>
          </w:p>
          <w:p w14:paraId="032067E4" w14:textId="77777777" w:rsidR="003716CC" w:rsidRDefault="003716CC" w:rsidP="00143E89"/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  <w:hideMark/>
          </w:tcPr>
          <w:p w14:paraId="0D3E499B" w14:textId="683F2794" w:rsidR="003716CC" w:rsidRDefault="003716CC" w:rsidP="00143E89">
            <w:pPr>
              <w:jc w:val="center"/>
            </w:pPr>
            <w:r>
              <w:t>Process measures and data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  <w:hideMark/>
          </w:tcPr>
          <w:p w14:paraId="299A867F" w14:textId="40A383CD" w:rsidR="003716CC" w:rsidRDefault="003716CC" w:rsidP="00143E89">
            <w:pPr>
              <w:jc w:val="center"/>
            </w:pPr>
            <w:r>
              <w:t>Evaluation measures and data</w:t>
            </w:r>
          </w:p>
        </w:tc>
      </w:tr>
      <w:tr w:rsidR="003716CC" w14:paraId="1EC9B6F4" w14:textId="77777777" w:rsidTr="003716CC">
        <w:trPr>
          <w:trHeight w:val="658"/>
        </w:trPr>
        <w:tc>
          <w:tcPr>
            <w:tcW w:w="1000" w:type="pct"/>
            <w:vMerge/>
            <w:vAlign w:val="center"/>
            <w:hideMark/>
          </w:tcPr>
          <w:p w14:paraId="6596F741" w14:textId="77777777" w:rsidR="003716CC" w:rsidRDefault="003716CC" w:rsidP="00143E89">
            <w:pPr>
              <w:spacing w:line="240" w:lineRule="auto"/>
            </w:pP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208" w14:textId="11AF627D" w:rsidR="003716CC" w:rsidRPr="00AC1734" w:rsidRDefault="00CB76FC" w:rsidP="00143E89">
            <w:pPr>
              <w:rPr>
                <w:i/>
                <w:iCs/>
                <w:sz w:val="20"/>
                <w:szCs w:val="20"/>
              </w:rPr>
            </w:pPr>
            <w:r w:rsidRPr="00AC1734">
              <w:rPr>
                <w:i/>
                <w:iCs/>
                <w:sz w:val="20"/>
                <w:szCs w:val="20"/>
              </w:rPr>
              <w:t>How you will measure progress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757" w14:textId="5F713218" w:rsidR="003716CC" w:rsidRPr="00AC1734" w:rsidRDefault="00CB76FC" w:rsidP="00143E89">
            <w:pPr>
              <w:rPr>
                <w:i/>
                <w:iCs/>
                <w:sz w:val="20"/>
                <w:szCs w:val="20"/>
              </w:rPr>
            </w:pPr>
            <w:r w:rsidRPr="00AC1734">
              <w:rPr>
                <w:i/>
                <w:iCs/>
                <w:sz w:val="20"/>
                <w:szCs w:val="20"/>
              </w:rPr>
              <w:t>How you will measure outcomes</w:t>
            </w:r>
          </w:p>
        </w:tc>
      </w:tr>
      <w:tr w:rsidR="003716CC" w14:paraId="2186D9E7" w14:textId="77777777" w:rsidTr="003716CC">
        <w:trPr>
          <w:trHeight w:val="380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E151" w14:textId="65AA13CB" w:rsidR="003716CC" w:rsidRDefault="003716CC" w:rsidP="00143E89">
            <w:r>
              <w:lastRenderedPageBreak/>
              <w:t>Sustainability</w:t>
            </w: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  <w:hideMark/>
          </w:tcPr>
          <w:p w14:paraId="130DAF8E" w14:textId="76C2FB7D" w:rsidR="003716CC" w:rsidRDefault="003716CC" w:rsidP="00143E89">
            <w:pPr>
              <w:jc w:val="center"/>
            </w:pPr>
            <w:r>
              <w:t>Activity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  <w:hideMark/>
          </w:tcPr>
          <w:p w14:paraId="0F1486DF" w14:textId="1FB9FE7A" w:rsidR="003716CC" w:rsidRDefault="003716CC" w:rsidP="00143E89">
            <w:pPr>
              <w:jc w:val="center"/>
            </w:pPr>
            <w:r>
              <w:t>Who</w:t>
            </w:r>
          </w:p>
        </w:tc>
      </w:tr>
      <w:tr w:rsidR="003716CC" w14:paraId="19AD8D23" w14:textId="77777777" w:rsidTr="003716CC">
        <w:trPr>
          <w:trHeight w:val="658"/>
        </w:trPr>
        <w:tc>
          <w:tcPr>
            <w:tcW w:w="1000" w:type="pct"/>
            <w:vMerge/>
            <w:vAlign w:val="center"/>
            <w:hideMark/>
          </w:tcPr>
          <w:p w14:paraId="4D6231EF" w14:textId="77777777" w:rsidR="003716CC" w:rsidRDefault="003716CC" w:rsidP="00143E89">
            <w:pPr>
              <w:spacing w:line="240" w:lineRule="auto"/>
            </w:pP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8FC" w14:textId="05830D17" w:rsidR="003716CC" w:rsidRPr="00CB76FC" w:rsidRDefault="00CB741B" w:rsidP="00CB76F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How change will be sustained and maintained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8148" w14:textId="1E93223C" w:rsidR="003716CC" w:rsidRPr="00CB76FC" w:rsidRDefault="003716CC" w:rsidP="00CB76FC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0112219A" w14:textId="77777777" w:rsidR="00341C86" w:rsidRDefault="00341C86"/>
    <w:p w14:paraId="1C9033D2" w14:textId="73A5AB67" w:rsidR="00341C86" w:rsidRPr="0095349E" w:rsidRDefault="00341C86" w:rsidP="0095349E">
      <w:pPr>
        <w:pStyle w:val="Heading2"/>
        <w:rPr>
          <w:color w:val="15799C" w:themeColor="accent2"/>
        </w:rPr>
      </w:pPr>
      <w:r w:rsidRPr="0095349E">
        <w:rPr>
          <w:color w:val="15799C" w:themeColor="accent2"/>
        </w:rPr>
        <w:t>Action</w:t>
      </w:r>
      <w:r w:rsidR="0084735E">
        <w:rPr>
          <w:color w:val="15799C" w:themeColor="accent2"/>
        </w:rPr>
        <w:t>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9"/>
        <w:gridCol w:w="6844"/>
        <w:gridCol w:w="1136"/>
        <w:gridCol w:w="1133"/>
        <w:gridCol w:w="2048"/>
      </w:tblGrid>
      <w:tr w:rsidR="00EC5AF1" w14:paraId="1F0981A9" w14:textId="77777777" w:rsidTr="001A53B7">
        <w:trPr>
          <w:trHeight w:val="431"/>
          <w:tblHeader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0C335C" w14:textId="528D33DC" w:rsidR="00EC5AF1" w:rsidRDefault="00EC5AF1" w:rsidP="00CB741B">
            <w:r>
              <w:t>Project action</w:t>
            </w:r>
          </w:p>
        </w:tc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B1A61" w14:textId="5205B5E2" w:rsidR="00EC5AF1" w:rsidRDefault="00EC5AF1" w:rsidP="00143E89">
            <w:pPr>
              <w:jc w:val="center"/>
            </w:pPr>
            <w:r>
              <w:t>Description</w:t>
            </w:r>
          </w:p>
        </w:tc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FB96E" w14:textId="15946304" w:rsidR="00EC5AF1" w:rsidRDefault="00EC5AF1" w:rsidP="00143E89">
            <w:pPr>
              <w:jc w:val="center"/>
            </w:pPr>
            <w:r>
              <w:t>Timeframe / due date</w:t>
            </w:r>
          </w:p>
        </w:tc>
      </w:tr>
      <w:tr w:rsidR="00EC5AF1" w14:paraId="6FD9B572" w14:textId="77777777" w:rsidTr="001A53B7">
        <w:trPr>
          <w:tblHeader/>
        </w:trPr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1E33" w14:textId="61DE596A" w:rsidR="00EC5AF1" w:rsidRDefault="00EC5AF1" w:rsidP="00CB741B"/>
        </w:tc>
        <w:tc>
          <w:tcPr>
            <w:tcW w:w="2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936C" w14:textId="30486341" w:rsidR="00EC5AF1" w:rsidRDefault="00EC5AF1" w:rsidP="00143E89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6AAE" w14:textId="1322AA79" w:rsidR="00EC5AF1" w:rsidRDefault="00EC5AF1" w:rsidP="00143E89">
            <w:pPr>
              <w:jc w:val="center"/>
            </w:pPr>
            <w:r>
              <w:t>When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63E2" w14:textId="77777777" w:rsidR="00EC5AF1" w:rsidRDefault="00EC5AF1" w:rsidP="00143E89">
            <w:pPr>
              <w:jc w:val="center"/>
            </w:pPr>
            <w:r>
              <w:t>Who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CAAB" w14:textId="77777777" w:rsidR="00EC5AF1" w:rsidRDefault="00EC5AF1" w:rsidP="00143E89">
            <w:pPr>
              <w:jc w:val="center"/>
            </w:pPr>
            <w:r>
              <w:t>Output / links</w:t>
            </w:r>
          </w:p>
        </w:tc>
      </w:tr>
      <w:tr w:rsidR="00CB741B" w14:paraId="40674AE4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0717A1B1" w14:textId="3F723E04" w:rsidR="00CB741B" w:rsidRDefault="00021BEB" w:rsidP="00CB741B">
            <w:r>
              <w:t>Select</w:t>
            </w:r>
            <w:r w:rsidR="00CF465F">
              <w:t xml:space="preserve"> activity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  <w:vAlign w:val="center"/>
          </w:tcPr>
          <w:p w14:paraId="30A2B581" w14:textId="77777777" w:rsidR="00CB741B" w:rsidRPr="004466FE" w:rsidRDefault="00CB741B" w:rsidP="00904C95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  <w:vAlign w:val="center"/>
          </w:tcPr>
          <w:p w14:paraId="6D19E429" w14:textId="77777777" w:rsidR="00CB741B" w:rsidRPr="004466FE" w:rsidRDefault="00CB741B" w:rsidP="00904C95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  <w:vAlign w:val="center"/>
          </w:tcPr>
          <w:p w14:paraId="1552F1FB" w14:textId="77777777" w:rsidR="00CB741B" w:rsidRPr="004466FE" w:rsidRDefault="00CB741B" w:rsidP="00904C95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  <w:vAlign w:val="center"/>
          </w:tcPr>
          <w:p w14:paraId="2A19F20B" w14:textId="77777777" w:rsidR="00CB741B" w:rsidRPr="004466FE" w:rsidRDefault="00CB741B" w:rsidP="00904C95"/>
        </w:tc>
      </w:tr>
      <w:tr w:rsidR="00904C95" w14:paraId="65AEBE88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2CFA" w14:textId="2F3E9FE5" w:rsidR="00904C95" w:rsidRPr="0084735E" w:rsidRDefault="002239A8" w:rsidP="00CB741B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Assess readiness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41DF" w14:textId="77777777" w:rsidR="00904C95" w:rsidRPr="004466FE" w:rsidRDefault="00904C95" w:rsidP="00904C95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D3B0" w14:textId="77777777" w:rsidR="00904C95" w:rsidRPr="004466FE" w:rsidRDefault="00904C95" w:rsidP="00904C95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F24F" w14:textId="77777777" w:rsidR="00904C95" w:rsidRPr="004466FE" w:rsidRDefault="00904C95" w:rsidP="00904C95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A5B4" w14:textId="77777777" w:rsidR="00904C95" w:rsidRPr="004466FE" w:rsidRDefault="00904C95" w:rsidP="00904C95"/>
        </w:tc>
      </w:tr>
      <w:tr w:rsidR="003716CC" w14:paraId="4BB31FD5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C084" w14:textId="1481B4B8" w:rsidR="003716CC" w:rsidRPr="0084735E" w:rsidRDefault="002239A8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Identify options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33A" w14:textId="77777777" w:rsidR="003716CC" w:rsidRPr="004466FE" w:rsidRDefault="003716CC" w:rsidP="00143E89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AF2E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70DF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F574" w14:textId="77777777" w:rsidR="003716CC" w:rsidRPr="004466FE" w:rsidRDefault="003716CC" w:rsidP="00143E89"/>
        </w:tc>
      </w:tr>
      <w:tr w:rsidR="003716CC" w14:paraId="4C08971C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B905" w14:textId="4998BFA0" w:rsidR="003716CC" w:rsidRPr="0084735E" w:rsidRDefault="00E9695F" w:rsidP="00143E89">
            <w:pPr>
              <w:rPr>
                <w:color w:val="8B919E" w:themeColor="text1" w:themeTint="99"/>
              </w:rPr>
            </w:pPr>
            <w:r>
              <w:rPr>
                <w:color w:val="8B919E" w:themeColor="text1" w:themeTint="99"/>
              </w:rPr>
              <w:t xml:space="preserve">Know your </w:t>
            </w:r>
            <w:r w:rsidR="002239A8" w:rsidRPr="0084735E">
              <w:rPr>
                <w:color w:val="8B919E" w:themeColor="text1" w:themeTint="99"/>
              </w:rPr>
              <w:t>people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91C" w14:textId="77777777" w:rsidR="003716CC" w:rsidRPr="004466FE" w:rsidRDefault="003716CC" w:rsidP="00143E89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70E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DA2F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1C76" w14:textId="40341391" w:rsidR="003716CC" w:rsidRPr="004466FE" w:rsidRDefault="003716CC" w:rsidP="00143E89"/>
        </w:tc>
      </w:tr>
      <w:tr w:rsidR="003716CC" w14:paraId="53DFA821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D2A" w14:textId="021E6987" w:rsidR="003716CC" w:rsidRPr="0084735E" w:rsidRDefault="00377212" w:rsidP="00143E89">
            <w:pPr>
              <w:rPr>
                <w:color w:val="8B919E" w:themeColor="text1" w:themeTint="99"/>
              </w:rPr>
            </w:pPr>
            <w:r>
              <w:rPr>
                <w:color w:val="8B919E" w:themeColor="text1" w:themeTint="99"/>
              </w:rPr>
              <w:t>Select a</w:t>
            </w:r>
            <w:r w:rsidR="002239A8" w:rsidRPr="0084735E">
              <w:rPr>
                <w:color w:val="8B919E" w:themeColor="text1" w:themeTint="99"/>
              </w:rPr>
              <w:t xml:space="preserve">ctivity 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0F1" w14:textId="12FBC427" w:rsidR="003716CC" w:rsidRPr="004466FE" w:rsidRDefault="003716CC" w:rsidP="00143E89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71D7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1B5A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01CB" w14:textId="77777777" w:rsidR="003716CC" w:rsidRPr="004466FE" w:rsidRDefault="003716CC" w:rsidP="00143E89"/>
        </w:tc>
      </w:tr>
      <w:tr w:rsidR="003716CC" w14:paraId="24B15453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DC98" w14:textId="213A76A0" w:rsidR="003716CC" w:rsidRPr="0084735E" w:rsidRDefault="002239A8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Know &amp; state ‘why’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E8E" w14:textId="37B0AE69" w:rsidR="003716CC" w:rsidRPr="004466FE" w:rsidRDefault="003716CC" w:rsidP="00143E89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C789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A677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F8F3" w14:textId="77777777" w:rsidR="003716CC" w:rsidRPr="004466FE" w:rsidRDefault="003716CC" w:rsidP="00143E89"/>
        </w:tc>
      </w:tr>
      <w:tr w:rsidR="003716CC" w14:paraId="6B2B5318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0DF1A522" w14:textId="0CE89C78" w:rsidR="003716CC" w:rsidRDefault="00CF465F" w:rsidP="00143E89">
            <w:r>
              <w:t>Plan delivery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0A58D1D0" w14:textId="77777777" w:rsidR="003716CC" w:rsidRPr="004466FE" w:rsidRDefault="003716CC" w:rsidP="00143E89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0C75BE7B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1C1924B7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0BA24485" w14:textId="77777777" w:rsidR="003716CC" w:rsidRPr="004466FE" w:rsidRDefault="003716CC" w:rsidP="00143E89"/>
        </w:tc>
      </w:tr>
      <w:tr w:rsidR="003716CC" w14:paraId="4E9E32B0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B3EE" w14:textId="5EA7919B" w:rsidR="003716CC" w:rsidRPr="0084735E" w:rsidRDefault="002239A8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Team &amp; resources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6C0E" w14:textId="77777777" w:rsidR="003716CC" w:rsidRPr="004466FE" w:rsidRDefault="003716CC" w:rsidP="00143E89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3094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48ED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778D" w14:textId="77777777" w:rsidR="003716CC" w:rsidRPr="004466FE" w:rsidRDefault="003716CC" w:rsidP="00143E89"/>
        </w:tc>
      </w:tr>
      <w:tr w:rsidR="009B6285" w14:paraId="169B4B58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3EE3" w14:textId="12E5E3F1" w:rsidR="009B6285" w:rsidRPr="0084735E" w:rsidRDefault="009B6285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Communications plan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6654" w14:textId="77777777" w:rsidR="009B6285" w:rsidRPr="004466FE" w:rsidRDefault="009B6285" w:rsidP="00143E89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284" w14:textId="77777777" w:rsidR="009B6285" w:rsidRPr="004466FE" w:rsidRDefault="009B6285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0F2B" w14:textId="77777777" w:rsidR="009B6285" w:rsidRPr="004466FE" w:rsidRDefault="009B6285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969A" w14:textId="77777777" w:rsidR="009B6285" w:rsidRPr="004466FE" w:rsidRDefault="009B6285" w:rsidP="00143E89"/>
        </w:tc>
      </w:tr>
      <w:tr w:rsidR="003716CC" w14:paraId="1F25571D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A05" w14:textId="714FED60" w:rsidR="003716CC" w:rsidRPr="0084735E" w:rsidRDefault="002239A8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Engage &amp; prepare leaders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1CD" w14:textId="39B3A881" w:rsidR="003716CC" w:rsidRPr="004466FE" w:rsidRDefault="003716CC" w:rsidP="00143E89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31A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16D1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1682" w14:textId="77777777" w:rsidR="003716CC" w:rsidRPr="004466FE" w:rsidRDefault="003716CC" w:rsidP="00143E89"/>
        </w:tc>
      </w:tr>
      <w:tr w:rsidR="003716CC" w14:paraId="321B071D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76E6" w14:textId="68D624F8" w:rsidR="003716CC" w:rsidRPr="0084735E" w:rsidRDefault="002239A8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 xml:space="preserve">Activity plan 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2161" w14:textId="77777777" w:rsidR="003716CC" w:rsidRPr="004466FE" w:rsidRDefault="003716CC" w:rsidP="00143E89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8B0C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36E2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48AD" w14:textId="77777777" w:rsidR="003716CC" w:rsidRPr="004466FE" w:rsidRDefault="003716CC" w:rsidP="00143E89"/>
        </w:tc>
      </w:tr>
      <w:tr w:rsidR="003716CC" w14:paraId="3777CD86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BDDC" w14:textId="2D35AE55" w:rsidR="003716CC" w:rsidRPr="0084735E" w:rsidRDefault="002239A8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Review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A851" w14:textId="3C5434D4" w:rsidR="003716CC" w:rsidRPr="004466FE" w:rsidRDefault="003716CC" w:rsidP="00143E89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DF6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445F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DE96" w14:textId="77777777" w:rsidR="003716CC" w:rsidRPr="004466FE" w:rsidRDefault="003716CC" w:rsidP="00143E89"/>
        </w:tc>
      </w:tr>
      <w:tr w:rsidR="003716CC" w14:paraId="599FAE2E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6DE4" w14:textId="77484FB5" w:rsidR="003716CC" w:rsidRPr="0084735E" w:rsidRDefault="002239A8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Implementation process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FFF" w14:textId="791907E7" w:rsidR="003716CC" w:rsidRPr="004466FE" w:rsidRDefault="003716CC" w:rsidP="00143E89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2E02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CA6F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D7A4" w14:textId="77777777" w:rsidR="003716CC" w:rsidRPr="004466FE" w:rsidRDefault="003716CC" w:rsidP="00143E89"/>
        </w:tc>
      </w:tr>
      <w:tr w:rsidR="003716CC" w14:paraId="7A687592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1670" w14:textId="27C1B36C" w:rsidR="003716CC" w:rsidRPr="0084735E" w:rsidRDefault="002239A8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Review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AB05" w14:textId="0657419C" w:rsidR="003716CC" w:rsidRPr="004466FE" w:rsidRDefault="003716CC" w:rsidP="00143E89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A9C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2A91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B29F" w14:textId="77777777" w:rsidR="003716CC" w:rsidRPr="004466FE" w:rsidRDefault="003716CC" w:rsidP="00143E89"/>
        </w:tc>
      </w:tr>
      <w:tr w:rsidR="003716CC" w14:paraId="362A019C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319DC635" w14:textId="4A7293E2" w:rsidR="003716CC" w:rsidRDefault="00CF465F" w:rsidP="00143E89">
            <w:r>
              <w:t>Action delivery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0CC99DBF" w14:textId="77777777" w:rsidR="003716CC" w:rsidRPr="004466FE" w:rsidRDefault="003716CC" w:rsidP="00143E89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2DB56E99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24609EA1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29B23F10" w14:textId="77777777" w:rsidR="003716CC" w:rsidRPr="004466FE" w:rsidRDefault="003716CC" w:rsidP="00143E89"/>
        </w:tc>
      </w:tr>
      <w:tr w:rsidR="003716CC" w14:paraId="322C37EB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285" w14:textId="0332BAB2" w:rsidR="003716CC" w:rsidRPr="0084735E" w:rsidRDefault="00E05733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Roll out steps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1BC0" w14:textId="77777777" w:rsidR="003716CC" w:rsidRPr="004466FE" w:rsidRDefault="003716CC" w:rsidP="00143E89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0DF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C90C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A9A0" w14:textId="77777777" w:rsidR="003716CC" w:rsidRPr="004466FE" w:rsidRDefault="003716CC" w:rsidP="00143E89"/>
        </w:tc>
      </w:tr>
      <w:tr w:rsidR="003716CC" w14:paraId="365C4557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170" w14:textId="490C025F" w:rsidR="003716CC" w:rsidRPr="0084735E" w:rsidRDefault="00E05733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 xml:space="preserve">Review 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00A6" w14:textId="77777777" w:rsidR="003716CC" w:rsidRPr="004466FE" w:rsidRDefault="003716CC" w:rsidP="00143E89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CDC7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0D4E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4425" w14:textId="77777777" w:rsidR="003716CC" w:rsidRPr="004466FE" w:rsidRDefault="003716CC" w:rsidP="00143E89"/>
        </w:tc>
      </w:tr>
      <w:tr w:rsidR="003716CC" w14:paraId="4DD39E01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0CDCE4DD" w14:textId="069130D7" w:rsidR="003716CC" w:rsidRDefault="00CF465F" w:rsidP="00143E89">
            <w:r>
              <w:t>Sustain &amp; evaluate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1144A5FD" w14:textId="51FCFA87" w:rsidR="003716CC" w:rsidRPr="004466FE" w:rsidRDefault="003716CC" w:rsidP="00143E89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11A09B20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596BE7A6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7" w:themeFill="accent2" w:themeFillTint="33"/>
          </w:tcPr>
          <w:p w14:paraId="1BA2C105" w14:textId="77777777" w:rsidR="003716CC" w:rsidRPr="004466FE" w:rsidRDefault="003716CC" w:rsidP="00143E89"/>
        </w:tc>
      </w:tr>
      <w:tr w:rsidR="003716CC" w14:paraId="19B82BC5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23B1" w14:textId="09B2C2A6" w:rsidR="003716CC" w:rsidRPr="0084735E" w:rsidRDefault="00B2409D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Reinforce learnings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F739" w14:textId="7123FAE3" w:rsidR="003716CC" w:rsidRPr="004466FE" w:rsidRDefault="003716CC" w:rsidP="00143E89">
            <w:pPr>
              <w:rPr>
                <w:i/>
                <w:i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8D7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6B8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900" w14:textId="77777777" w:rsidR="003716CC" w:rsidRPr="004466FE" w:rsidRDefault="003716CC" w:rsidP="00143E89"/>
        </w:tc>
      </w:tr>
      <w:tr w:rsidR="00703D8C" w14:paraId="558DAB70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A0A" w14:textId="6A8E2ED1" w:rsidR="00703D8C" w:rsidRPr="0084735E" w:rsidRDefault="00703D8C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lastRenderedPageBreak/>
              <w:t>Provide resources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45C7" w14:textId="77777777" w:rsidR="00703D8C" w:rsidRPr="004466FE" w:rsidRDefault="00703D8C" w:rsidP="00143E89">
            <w:pPr>
              <w:rPr>
                <w:i/>
                <w:i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C75" w14:textId="77777777" w:rsidR="00703D8C" w:rsidRPr="004466FE" w:rsidRDefault="00703D8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B430" w14:textId="77777777" w:rsidR="00703D8C" w:rsidRPr="004466FE" w:rsidRDefault="00703D8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6D8E" w14:textId="77777777" w:rsidR="00703D8C" w:rsidRPr="004466FE" w:rsidRDefault="00703D8C" w:rsidP="00143E89"/>
        </w:tc>
      </w:tr>
      <w:tr w:rsidR="003716CC" w14:paraId="618B2B93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6740" w14:textId="06BE950C" w:rsidR="003716CC" w:rsidRPr="0084735E" w:rsidRDefault="00B2409D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Gather feedback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8C1" w14:textId="0C5CBB3F" w:rsidR="003716CC" w:rsidRPr="004466FE" w:rsidRDefault="003716CC" w:rsidP="00143E89">
            <w:pPr>
              <w:rPr>
                <w:i/>
                <w:i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FA2B" w14:textId="77777777" w:rsidR="003716CC" w:rsidRPr="004466FE" w:rsidRDefault="003716C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D74" w14:textId="77777777" w:rsidR="003716CC" w:rsidRPr="004466FE" w:rsidRDefault="003716C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278" w14:textId="77777777" w:rsidR="003716CC" w:rsidRPr="004466FE" w:rsidRDefault="003716CC" w:rsidP="00143E89"/>
        </w:tc>
      </w:tr>
      <w:tr w:rsidR="00B2409D" w14:paraId="396ECA35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6CC" w14:textId="38B979F4" w:rsidR="00B2409D" w:rsidRPr="0084735E" w:rsidRDefault="00703D8C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Recognise &amp; reward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C54D" w14:textId="77777777" w:rsidR="00B2409D" w:rsidRPr="004466FE" w:rsidRDefault="00B2409D" w:rsidP="00143E89">
            <w:pPr>
              <w:rPr>
                <w:i/>
                <w:i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08F7" w14:textId="77777777" w:rsidR="00B2409D" w:rsidRPr="004466FE" w:rsidRDefault="00B2409D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DE72" w14:textId="77777777" w:rsidR="00B2409D" w:rsidRPr="004466FE" w:rsidRDefault="00B2409D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98C7" w14:textId="77777777" w:rsidR="00B2409D" w:rsidRPr="004466FE" w:rsidRDefault="00B2409D" w:rsidP="00143E89"/>
        </w:tc>
      </w:tr>
      <w:tr w:rsidR="00B2409D" w14:paraId="415BCA7D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3A20" w14:textId="0C310B23" w:rsidR="00B2409D" w:rsidRPr="0084735E" w:rsidRDefault="00703D8C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Collect data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AACD" w14:textId="77777777" w:rsidR="00B2409D" w:rsidRPr="004466FE" w:rsidRDefault="00B2409D" w:rsidP="00143E89">
            <w:pPr>
              <w:rPr>
                <w:i/>
                <w:i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57C3" w14:textId="77777777" w:rsidR="00B2409D" w:rsidRPr="004466FE" w:rsidRDefault="00B2409D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8CCA" w14:textId="77777777" w:rsidR="00B2409D" w:rsidRPr="004466FE" w:rsidRDefault="00B2409D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D6A7" w14:textId="77777777" w:rsidR="00B2409D" w:rsidRPr="004466FE" w:rsidRDefault="00B2409D" w:rsidP="00143E89"/>
        </w:tc>
      </w:tr>
      <w:tr w:rsidR="00703D8C" w14:paraId="5CFE2AD6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CDD" w14:textId="128E19AE" w:rsidR="00703D8C" w:rsidRPr="0084735E" w:rsidRDefault="009B6285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Evaluate outcomes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638F" w14:textId="77777777" w:rsidR="00703D8C" w:rsidRPr="004466FE" w:rsidRDefault="00703D8C" w:rsidP="00143E89">
            <w:pPr>
              <w:rPr>
                <w:i/>
                <w:i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6A8" w14:textId="77777777" w:rsidR="00703D8C" w:rsidRPr="004466FE" w:rsidRDefault="00703D8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6F7B" w14:textId="77777777" w:rsidR="00703D8C" w:rsidRPr="004466FE" w:rsidRDefault="00703D8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69FE" w14:textId="77777777" w:rsidR="00703D8C" w:rsidRPr="004466FE" w:rsidRDefault="00703D8C" w:rsidP="00143E89"/>
        </w:tc>
      </w:tr>
      <w:tr w:rsidR="00703D8C" w14:paraId="5CC9E4E9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935" w14:textId="0A3F9D49" w:rsidR="00703D8C" w:rsidRPr="0084735E" w:rsidRDefault="009B6285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Carry learnings forward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2C0" w14:textId="77777777" w:rsidR="00703D8C" w:rsidRPr="004466FE" w:rsidRDefault="00703D8C" w:rsidP="00143E89">
            <w:pPr>
              <w:rPr>
                <w:i/>
                <w:i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4A2F" w14:textId="77777777" w:rsidR="00703D8C" w:rsidRPr="004466FE" w:rsidRDefault="00703D8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67F" w14:textId="77777777" w:rsidR="00703D8C" w:rsidRPr="004466FE" w:rsidRDefault="00703D8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1EB5" w14:textId="77777777" w:rsidR="00703D8C" w:rsidRPr="004466FE" w:rsidRDefault="00703D8C" w:rsidP="00143E89"/>
        </w:tc>
      </w:tr>
      <w:tr w:rsidR="00703D8C" w14:paraId="57D63C91" w14:textId="77777777" w:rsidTr="001A53B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A922" w14:textId="6C83AF17" w:rsidR="00703D8C" w:rsidRPr="0084735E" w:rsidRDefault="009B6285" w:rsidP="00143E89">
            <w:pPr>
              <w:rPr>
                <w:color w:val="8B919E" w:themeColor="text1" w:themeTint="99"/>
              </w:rPr>
            </w:pPr>
            <w:r w:rsidRPr="0084735E">
              <w:rPr>
                <w:color w:val="8B919E" w:themeColor="text1" w:themeTint="99"/>
              </w:rPr>
              <w:t>Celebrate success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4249" w14:textId="77777777" w:rsidR="00703D8C" w:rsidRPr="004466FE" w:rsidRDefault="00703D8C" w:rsidP="00143E89">
            <w:pPr>
              <w:rPr>
                <w:i/>
                <w:i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C88D" w14:textId="77777777" w:rsidR="00703D8C" w:rsidRPr="004466FE" w:rsidRDefault="00703D8C" w:rsidP="00143E8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7D9" w14:textId="77777777" w:rsidR="00703D8C" w:rsidRPr="004466FE" w:rsidRDefault="00703D8C" w:rsidP="00143E89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F22" w14:textId="77777777" w:rsidR="00703D8C" w:rsidRPr="004466FE" w:rsidRDefault="00703D8C" w:rsidP="00143E89"/>
        </w:tc>
      </w:tr>
    </w:tbl>
    <w:p w14:paraId="33139945" w14:textId="77777777" w:rsidR="00B20E16" w:rsidRDefault="00B20E16" w:rsidP="00B20E16"/>
    <w:p w14:paraId="6941CFA6" w14:textId="77777777" w:rsidR="00B20E16" w:rsidRPr="00B20E16" w:rsidRDefault="00B20E16" w:rsidP="00B20E16">
      <w:pPr>
        <w:rPr>
          <w:lang w:val="en-NZ"/>
        </w:rPr>
      </w:pPr>
    </w:p>
    <w:sectPr w:rsidR="00B20E16" w:rsidRPr="00B20E16" w:rsidSect="0084735E">
      <w:footerReference w:type="default" r:id="rId10"/>
      <w:footerReference w:type="first" r:id="rId11"/>
      <w:pgSz w:w="16840" w:h="11900" w:orient="landscape"/>
      <w:pgMar w:top="851" w:right="1440" w:bottom="1440" w:left="1440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44B39" w14:textId="77777777" w:rsidR="00D3772A" w:rsidRDefault="00D3772A">
      <w:pPr>
        <w:spacing w:line="240" w:lineRule="auto"/>
      </w:pPr>
      <w:r>
        <w:separator/>
      </w:r>
    </w:p>
  </w:endnote>
  <w:endnote w:type="continuationSeparator" w:id="0">
    <w:p w14:paraId="2C1840E0" w14:textId="77777777" w:rsidR="00D3772A" w:rsidRDefault="00D37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eonik">
    <w:altName w:val="Aeonik"/>
    <w:panose1 w:val="00000000000000000000"/>
    <w:charset w:val="00"/>
    <w:family w:val="swiss"/>
    <w:notTrueType/>
    <w:pitch w:val="variable"/>
    <w:sig w:usb0="80000047" w:usb1="0000207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7972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48DC8" w14:textId="33D29445" w:rsidR="00B20E16" w:rsidRDefault="00573CFC" w:rsidP="00B20E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1460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49405" w14:textId="051407BF" w:rsidR="00B20E16" w:rsidRDefault="00B20E16" w:rsidP="00B20E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AC64F" w14:textId="77777777" w:rsidR="00D3772A" w:rsidRDefault="00D3772A">
      <w:pPr>
        <w:spacing w:line="240" w:lineRule="auto"/>
      </w:pPr>
      <w:r>
        <w:separator/>
      </w:r>
    </w:p>
  </w:footnote>
  <w:footnote w:type="continuationSeparator" w:id="0">
    <w:p w14:paraId="4FD4CCF9" w14:textId="77777777" w:rsidR="00D3772A" w:rsidRDefault="00D377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467.6pt;height:623.45pt" o:bullet="t">
        <v:imagedata r:id="rId1" o:title="Te Pou chevron blue"/>
      </v:shape>
    </w:pict>
  </w:numPicBullet>
  <w:numPicBullet w:numPicBulletId="1">
    <w:pict>
      <v:shape id="_x0000_i1214" type="#_x0000_t75" style="width:467.2pt;height:467.2pt" o:bullet="t">
        <v:imagedata r:id="rId2" o:title="Te Pou triangle bullet blue"/>
      </v:shape>
    </w:pict>
  </w:numPicBullet>
  <w:numPicBullet w:numPicBulletId="2">
    <w:pict>
      <v:shape id="_x0000_i1215" type="#_x0000_t75" style="width:467.2pt;height:467.2pt" o:bullet="t">
        <v:imagedata r:id="rId3" o:title="Te Pou triangle bullet black"/>
      </v:shape>
    </w:pict>
  </w:numPicBullet>
  <w:numPicBullet w:numPicBulletId="3">
    <w:pict>
      <v:shape id="_x0000_i1216" type="#_x0000_t75" style="width:468pt;height:468pt" o:bullet="t">
        <v:imagedata r:id="rId4" o:title="Te Pou triangle bullet green 2"/>
      </v:shape>
    </w:pict>
  </w:numPicBullet>
  <w:numPicBullet w:numPicBulletId="4">
    <w:pict>
      <v:shape id="_x0000_i1217" type="#_x0000_t75" style="width:467.2pt;height:467.2pt" o:bullet="t">
        <v:imagedata r:id="rId5" o:title="Te Pou triangle bullet red"/>
      </v:shape>
    </w:pict>
  </w:numPicBullet>
  <w:numPicBullet w:numPicBulletId="5">
    <w:pict>
      <v:shape id="_x0000_i1218" type="#_x0000_t75" style="width:467.2pt;height:467.2pt" o:bullet="t">
        <v:imagedata r:id="rId6" o:title="Te Pou triangle bullet green 1"/>
      </v:shape>
    </w:pict>
  </w:numPicBullet>
  <w:numPicBullet w:numPicBulletId="6">
    <w:pict>
      <v:shape id="_x0000_i1219" type="#_x0000_t75" style="width:467.2pt;height:467.2pt" o:bullet="t">
        <v:imagedata r:id="rId7" o:title="Te Pou triangle bullet blue 1"/>
      </v:shape>
    </w:pict>
  </w:numPicBullet>
  <w:numPicBullet w:numPicBulletId="7">
    <w:pict>
      <v:shape id="_x0000_i1220" type="#_x0000_t75" style="width:467.6pt;height:623.45pt" o:bullet="t">
        <v:imagedata r:id="rId8" o:title="Te Pou chevron red"/>
      </v:shape>
    </w:pict>
  </w:numPicBullet>
  <w:numPicBullet w:numPicBulletId="8">
    <w:pict>
      <v:shape id="_x0000_i1221" type="#_x0000_t75" style="width:467.6pt;height:623.45pt" o:bullet="t">
        <v:imagedata r:id="rId9" o:title="Te Pou chevron green 1"/>
      </v:shape>
    </w:pict>
  </w:numPicBullet>
  <w:numPicBullet w:numPicBulletId="9">
    <w:pict>
      <v:shape id="_x0000_i1222" type="#_x0000_t75" style="width:467.6pt;height:623.45pt" o:bullet="t">
        <v:imagedata r:id="rId10" o:title="Te Pou chevron green 2"/>
      </v:shape>
    </w:pict>
  </w:numPicBullet>
  <w:numPicBullet w:numPicBulletId="10">
    <w:pict>
      <v:shape id="_x0000_i1223" type="#_x0000_t75" style="width:467.6pt;height:623.45pt" o:bullet="t">
        <v:imagedata r:id="rId11" o:title="Te Pou chevron blue 1"/>
      </v:shape>
    </w:pict>
  </w:numPicBullet>
  <w:abstractNum w:abstractNumId="0" w15:restartNumberingAfterBreak="0">
    <w:nsid w:val="0635610B"/>
    <w:multiLevelType w:val="hybridMultilevel"/>
    <w:tmpl w:val="A71E9F14"/>
    <w:lvl w:ilvl="0" w:tplc="89DC526A">
      <w:start w:val="1"/>
      <w:numFmt w:val="bullet"/>
      <w:pStyle w:val="List"/>
      <w:lvlText w:val=""/>
      <w:lvlPicBulletId w:val="9"/>
      <w:lvlJc w:val="left"/>
      <w:pPr>
        <w:ind w:left="454" w:hanging="454"/>
      </w:pPr>
      <w:rPr>
        <w:rFonts w:ascii="Symbol" w:hAnsi="Symbol" w:hint="default"/>
        <w:color w:val="auto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57F"/>
    <w:multiLevelType w:val="hybridMultilevel"/>
    <w:tmpl w:val="F87063E2"/>
    <w:lvl w:ilvl="0" w:tplc="CFD83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5EC6"/>
    <w:multiLevelType w:val="hybridMultilevel"/>
    <w:tmpl w:val="2594F99A"/>
    <w:lvl w:ilvl="0" w:tplc="52B8B646">
      <w:start w:val="1"/>
      <w:numFmt w:val="bullet"/>
      <w:pStyle w:val="ListBullet2"/>
      <w:lvlText w:val=""/>
      <w:lvlPicBulletId w:val="3"/>
      <w:lvlJc w:val="left"/>
      <w:pPr>
        <w:ind w:left="794" w:hanging="340"/>
      </w:pPr>
      <w:rPr>
        <w:rFonts w:ascii="Symbol" w:hAnsi="Symbol" w:hint="default"/>
        <w:color w:val="auto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F4A43"/>
    <w:multiLevelType w:val="hybridMultilevel"/>
    <w:tmpl w:val="4C5A963C"/>
    <w:lvl w:ilvl="0" w:tplc="B9BE4B5C">
      <w:start w:val="1"/>
      <w:numFmt w:val="bullet"/>
      <w:pStyle w:val="Normal2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FFC000"/>
        <w:sz w:val="28"/>
        <w:szCs w:val="28"/>
      </w:rPr>
    </w:lvl>
    <w:lvl w:ilvl="1" w:tplc="2DF8FB60">
      <w:start w:val="1"/>
      <w:numFmt w:val="bullet"/>
      <w:lvlText w:val="▪"/>
      <w:lvlJc w:val="left"/>
      <w:pPr>
        <w:ind w:left="794" w:hanging="340"/>
      </w:pPr>
      <w:rPr>
        <w:rFonts w:ascii="Courier New" w:hAnsi="Courier New" w:hint="default"/>
        <w:color w:val="15799C" w:themeColor="accent2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4B6483"/>
    <w:multiLevelType w:val="hybridMultilevel"/>
    <w:tmpl w:val="5F582C9A"/>
    <w:lvl w:ilvl="0" w:tplc="CFD83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14395"/>
    <w:multiLevelType w:val="hybridMultilevel"/>
    <w:tmpl w:val="C89A4A82"/>
    <w:lvl w:ilvl="0" w:tplc="CFD83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C2F13"/>
    <w:multiLevelType w:val="hybridMultilevel"/>
    <w:tmpl w:val="4A2028FA"/>
    <w:lvl w:ilvl="0" w:tplc="75C0D786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  <w:b/>
        <w:i w:val="0"/>
        <w:color w:val="437A39" w:themeColor="accent1"/>
      </w:rPr>
    </w:lvl>
    <w:lvl w:ilvl="1" w:tplc="C3C01796">
      <w:start w:val="1"/>
      <w:numFmt w:val="lowerLetter"/>
      <w:pStyle w:val="ListNumber2"/>
      <w:lvlText w:val="%2)"/>
      <w:lvlJc w:val="left"/>
      <w:pPr>
        <w:ind w:left="794" w:hanging="340"/>
      </w:pPr>
      <w:rPr>
        <w:rFonts w:hint="default"/>
      </w:rPr>
    </w:lvl>
    <w:lvl w:ilvl="2" w:tplc="6DA0ECCA">
      <w:start w:val="1"/>
      <w:numFmt w:val="lowerRoman"/>
      <w:pStyle w:val="ListNumber3"/>
      <w:lvlText w:val="%3."/>
      <w:lvlJc w:val="right"/>
      <w:pPr>
        <w:ind w:left="1134" w:hanging="283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F551DE"/>
    <w:multiLevelType w:val="hybridMultilevel"/>
    <w:tmpl w:val="D084CED6"/>
    <w:lvl w:ilvl="0" w:tplc="CFD83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25B15"/>
    <w:multiLevelType w:val="hybridMultilevel"/>
    <w:tmpl w:val="E8C2ED8E"/>
    <w:lvl w:ilvl="0" w:tplc="075C8D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505728">
    <w:abstractNumId w:val="2"/>
  </w:num>
  <w:num w:numId="2" w16cid:durableId="749426145">
    <w:abstractNumId w:val="3"/>
  </w:num>
  <w:num w:numId="3" w16cid:durableId="629168067">
    <w:abstractNumId w:val="6"/>
  </w:num>
  <w:num w:numId="4" w16cid:durableId="437453898">
    <w:abstractNumId w:val="5"/>
  </w:num>
  <w:num w:numId="5" w16cid:durableId="1562062029">
    <w:abstractNumId w:val="2"/>
    <w:lvlOverride w:ilvl="0">
      <w:startOverride w:val="1"/>
    </w:lvlOverride>
  </w:num>
  <w:num w:numId="6" w16cid:durableId="586809551">
    <w:abstractNumId w:val="1"/>
  </w:num>
  <w:num w:numId="7" w16cid:durableId="1017459861">
    <w:abstractNumId w:val="7"/>
  </w:num>
  <w:num w:numId="8" w16cid:durableId="506211226">
    <w:abstractNumId w:val="4"/>
  </w:num>
  <w:num w:numId="9" w16cid:durableId="558786480">
    <w:abstractNumId w:val="0"/>
  </w:num>
  <w:num w:numId="10" w16cid:durableId="1398895148">
    <w:abstractNumId w:val="0"/>
    <w:lvlOverride w:ilvl="0">
      <w:startOverride w:val="1"/>
    </w:lvlOverride>
  </w:num>
  <w:num w:numId="11" w16cid:durableId="1647392630">
    <w:abstractNumId w:val="0"/>
    <w:lvlOverride w:ilvl="0">
      <w:startOverride w:val="1"/>
    </w:lvlOverride>
  </w:num>
  <w:num w:numId="12" w16cid:durableId="1258563735">
    <w:abstractNumId w:val="0"/>
    <w:lvlOverride w:ilvl="0">
      <w:startOverride w:val="1"/>
    </w:lvlOverride>
  </w:num>
  <w:num w:numId="13" w16cid:durableId="1250315165">
    <w:abstractNumId w:val="0"/>
    <w:lvlOverride w:ilvl="0">
      <w:startOverride w:val="1"/>
    </w:lvlOverride>
  </w:num>
  <w:num w:numId="14" w16cid:durableId="1871525307">
    <w:abstractNumId w:val="0"/>
    <w:lvlOverride w:ilvl="0">
      <w:startOverride w:val="1"/>
    </w:lvlOverride>
  </w:num>
  <w:num w:numId="15" w16cid:durableId="343557132">
    <w:abstractNumId w:val="0"/>
  </w:num>
  <w:num w:numId="16" w16cid:durableId="1023097765">
    <w:abstractNumId w:val="0"/>
    <w:lvlOverride w:ilvl="0">
      <w:startOverride w:val="1"/>
    </w:lvlOverride>
  </w:num>
  <w:num w:numId="17" w16cid:durableId="555947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16"/>
    <w:rsid w:val="00021BEB"/>
    <w:rsid w:val="000C566F"/>
    <w:rsid w:val="00100AF0"/>
    <w:rsid w:val="00143E89"/>
    <w:rsid w:val="00170C63"/>
    <w:rsid w:val="00176B1B"/>
    <w:rsid w:val="00176B71"/>
    <w:rsid w:val="001A53B7"/>
    <w:rsid w:val="001E406C"/>
    <w:rsid w:val="002239A8"/>
    <w:rsid w:val="00232BB4"/>
    <w:rsid w:val="002777C3"/>
    <w:rsid w:val="003128E1"/>
    <w:rsid w:val="00334AF5"/>
    <w:rsid w:val="00337746"/>
    <w:rsid w:val="00341C86"/>
    <w:rsid w:val="003716CC"/>
    <w:rsid w:val="00374BA9"/>
    <w:rsid w:val="00377212"/>
    <w:rsid w:val="003B6852"/>
    <w:rsid w:val="0042113D"/>
    <w:rsid w:val="004466FE"/>
    <w:rsid w:val="00472E9F"/>
    <w:rsid w:val="004C40F1"/>
    <w:rsid w:val="00565903"/>
    <w:rsid w:val="00573CFC"/>
    <w:rsid w:val="005C17BA"/>
    <w:rsid w:val="00602CDC"/>
    <w:rsid w:val="00703827"/>
    <w:rsid w:val="00703D8C"/>
    <w:rsid w:val="00751815"/>
    <w:rsid w:val="007B449C"/>
    <w:rsid w:val="0084735E"/>
    <w:rsid w:val="008778CF"/>
    <w:rsid w:val="00896E06"/>
    <w:rsid w:val="008A343E"/>
    <w:rsid w:val="008F0790"/>
    <w:rsid w:val="008F2408"/>
    <w:rsid w:val="00904C95"/>
    <w:rsid w:val="009452F2"/>
    <w:rsid w:val="0095349E"/>
    <w:rsid w:val="00956435"/>
    <w:rsid w:val="009B4EEE"/>
    <w:rsid w:val="009B6285"/>
    <w:rsid w:val="00A66594"/>
    <w:rsid w:val="00A77FEA"/>
    <w:rsid w:val="00AC1734"/>
    <w:rsid w:val="00AF4893"/>
    <w:rsid w:val="00B20E16"/>
    <w:rsid w:val="00B2409D"/>
    <w:rsid w:val="00B67105"/>
    <w:rsid w:val="00B87F98"/>
    <w:rsid w:val="00BA1B73"/>
    <w:rsid w:val="00CB741B"/>
    <w:rsid w:val="00CB76FC"/>
    <w:rsid w:val="00CF465F"/>
    <w:rsid w:val="00D3772A"/>
    <w:rsid w:val="00D5771B"/>
    <w:rsid w:val="00E026C8"/>
    <w:rsid w:val="00E05733"/>
    <w:rsid w:val="00E86F53"/>
    <w:rsid w:val="00E9695F"/>
    <w:rsid w:val="00EC5AF1"/>
    <w:rsid w:val="00EE4916"/>
    <w:rsid w:val="00FC2C50"/>
    <w:rsid w:val="2A23C8E1"/>
    <w:rsid w:val="7D8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35B5DA8"/>
  <w15:chartTrackingRefBased/>
  <w15:docId w15:val="{49E0DF7E-2AB8-45CE-9448-DFE49965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E16"/>
    <w:pPr>
      <w:spacing w:after="0" w:line="312" w:lineRule="auto"/>
    </w:pPr>
    <w:rPr>
      <w:rFonts w:ascii="Arial" w:hAnsi="Arial"/>
      <w:szCs w:val="28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CDC"/>
    <w:pPr>
      <w:keepNext/>
      <w:keepLines/>
      <w:spacing w:before="240"/>
      <w:outlineLvl w:val="0"/>
    </w:pPr>
    <w:rPr>
      <w:rFonts w:eastAsiaTheme="majorEastAsia" w:cstheme="majorBidi"/>
      <w:b/>
      <w:color w:val="437A39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02CDC"/>
    <w:pPr>
      <w:keepNext/>
      <w:keepLines/>
      <w:spacing w:before="240"/>
      <w:outlineLvl w:val="1"/>
    </w:pPr>
    <w:rPr>
      <w:rFonts w:eastAsiaTheme="majorEastAsia" w:cstheme="majorBidi"/>
      <w:bCs/>
      <w:color w:val="437A39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3CFC"/>
    <w:pPr>
      <w:keepNext/>
      <w:keepLines/>
      <w:spacing w:before="240"/>
      <w:outlineLvl w:val="2"/>
    </w:pPr>
    <w:rPr>
      <w:rFonts w:eastAsiaTheme="majorEastAsia" w:cstheme="majorBidi"/>
      <w:b/>
      <w:color w:val="474C5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3CFC"/>
    <w:pPr>
      <w:spacing w:before="240"/>
      <w:outlineLvl w:val="3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CDC"/>
    <w:rPr>
      <w:rFonts w:ascii="Arial" w:eastAsiaTheme="majorEastAsia" w:hAnsi="Arial" w:cstheme="majorBidi"/>
      <w:b/>
      <w:color w:val="437A39" w:themeColor="accent1"/>
      <w:sz w:val="3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02CDC"/>
    <w:rPr>
      <w:rFonts w:ascii="Arial" w:eastAsiaTheme="majorEastAsia" w:hAnsi="Arial" w:cstheme="majorBidi"/>
      <w:bCs/>
      <w:color w:val="437A39" w:themeColor="accent1"/>
      <w:sz w:val="32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573CFC"/>
    <w:rPr>
      <w:rFonts w:ascii="Arial" w:eastAsiaTheme="majorEastAsia" w:hAnsi="Arial" w:cstheme="majorBidi"/>
      <w:b/>
      <w:color w:val="474C55"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573CFC"/>
    <w:rPr>
      <w:rFonts w:ascii="Arial" w:hAnsi="Arial"/>
      <w:i/>
      <w:iCs/>
      <w:sz w:val="26"/>
      <w:szCs w:val="26"/>
      <w:lang w:val="en-AU"/>
    </w:rPr>
  </w:style>
  <w:style w:type="paragraph" w:styleId="Quote">
    <w:name w:val="Quote"/>
    <w:aliases w:val="APA Quote"/>
    <w:basedOn w:val="Normal"/>
    <w:next w:val="Normal"/>
    <w:link w:val="QuoteChar"/>
    <w:uiPriority w:val="29"/>
    <w:qFormat/>
    <w:rsid w:val="00573CFC"/>
    <w:pPr>
      <w:spacing w:before="200" w:after="160" w:line="360" w:lineRule="auto"/>
      <w:ind w:left="567" w:right="284"/>
    </w:pPr>
    <w:rPr>
      <w:iCs/>
      <w:color w:val="474C55"/>
      <w:szCs w:val="22"/>
    </w:rPr>
  </w:style>
  <w:style w:type="character" w:customStyle="1" w:styleId="QuoteChar">
    <w:name w:val="Quote Char"/>
    <w:aliases w:val="APA Quote Char"/>
    <w:basedOn w:val="DefaultParagraphFont"/>
    <w:link w:val="Quote"/>
    <w:uiPriority w:val="29"/>
    <w:rsid w:val="00573CFC"/>
    <w:rPr>
      <w:rFonts w:ascii="Arial" w:hAnsi="Arial"/>
      <w:iCs/>
      <w:color w:val="474C55"/>
      <w:lang w:val="en-AU"/>
    </w:rPr>
  </w:style>
  <w:style w:type="paragraph" w:styleId="IntenseQuote">
    <w:name w:val="Intense Quote"/>
    <w:aliases w:val="Fancy Quote"/>
    <w:basedOn w:val="Normal"/>
    <w:next w:val="Normal"/>
    <w:link w:val="IntenseQuoteChar"/>
    <w:uiPriority w:val="30"/>
    <w:qFormat/>
    <w:rsid w:val="00573CFC"/>
    <w:pPr>
      <w:pBdr>
        <w:top w:val="single" w:sz="4" w:space="10" w:color="15799C" w:themeColor="accent2"/>
        <w:bottom w:val="single" w:sz="4" w:space="10" w:color="15799C" w:themeColor="accent2"/>
      </w:pBdr>
      <w:spacing w:before="360" w:after="360" w:line="360" w:lineRule="auto"/>
      <w:ind w:left="567" w:right="284"/>
    </w:pPr>
    <w:rPr>
      <w:iCs/>
      <w:color w:val="474C55"/>
      <w:szCs w:val="22"/>
    </w:rPr>
  </w:style>
  <w:style w:type="character" w:customStyle="1" w:styleId="IntenseQuoteChar">
    <w:name w:val="Intense Quote Char"/>
    <w:aliases w:val="Fancy Quote Char"/>
    <w:basedOn w:val="DefaultParagraphFont"/>
    <w:link w:val="IntenseQuote"/>
    <w:uiPriority w:val="30"/>
    <w:rsid w:val="00573CFC"/>
    <w:rPr>
      <w:rFonts w:ascii="Arial" w:hAnsi="Arial"/>
      <w:iCs/>
      <w:color w:val="474C55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573CFC"/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73CFC"/>
    <w:pPr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573CFC"/>
    <w:pPr>
      <w:ind w:left="403"/>
    </w:pPr>
  </w:style>
  <w:style w:type="paragraph" w:styleId="TOCHeading">
    <w:name w:val="TOC Heading"/>
    <w:basedOn w:val="Heading1"/>
    <w:next w:val="Normal"/>
    <w:uiPriority w:val="39"/>
    <w:unhideWhenUsed/>
    <w:qFormat/>
    <w:rsid w:val="00573CFC"/>
    <w:pPr>
      <w:spacing w:after="240"/>
      <w:outlineLvl w:val="9"/>
    </w:pPr>
    <w:rPr>
      <w:szCs w:val="36"/>
    </w:rPr>
  </w:style>
  <w:style w:type="paragraph" w:styleId="ListNumber">
    <w:name w:val="List Number"/>
    <w:aliases w:val="Numbered list level 1"/>
    <w:basedOn w:val="Normal"/>
    <w:uiPriority w:val="99"/>
    <w:unhideWhenUsed/>
    <w:qFormat/>
    <w:rsid w:val="00573CFC"/>
    <w:pPr>
      <w:numPr>
        <w:numId w:val="3"/>
      </w:numPr>
    </w:pPr>
  </w:style>
  <w:style w:type="paragraph" w:customStyle="1" w:styleId="Bodycopy">
    <w:name w:val="Body copy"/>
    <w:basedOn w:val="Normal"/>
    <w:qFormat/>
    <w:rsid w:val="00573CFC"/>
  </w:style>
  <w:style w:type="paragraph" w:styleId="Footer">
    <w:name w:val="footer"/>
    <w:basedOn w:val="Normal"/>
    <w:link w:val="FooterChar"/>
    <w:uiPriority w:val="99"/>
    <w:unhideWhenUsed/>
    <w:rsid w:val="00573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CFC"/>
    <w:rPr>
      <w:rFonts w:ascii="Arial" w:hAnsi="Arial"/>
      <w:szCs w:val="28"/>
      <w:lang w:val="en-AU"/>
    </w:rPr>
  </w:style>
  <w:style w:type="paragraph" w:styleId="ListBullet2">
    <w:name w:val="List Bullet 2"/>
    <w:aliases w:val="Bullet level 2"/>
    <w:basedOn w:val="Normal"/>
    <w:uiPriority w:val="99"/>
    <w:unhideWhenUsed/>
    <w:qFormat/>
    <w:rsid w:val="00573CFC"/>
    <w:pPr>
      <w:numPr>
        <w:numId w:val="1"/>
      </w:numPr>
    </w:pPr>
  </w:style>
  <w:style w:type="paragraph" w:styleId="List">
    <w:name w:val="List"/>
    <w:aliases w:val="Bullet level 1"/>
    <w:basedOn w:val="Normal"/>
    <w:uiPriority w:val="99"/>
    <w:unhideWhenUsed/>
    <w:qFormat/>
    <w:rsid w:val="00573CFC"/>
    <w:pPr>
      <w:numPr>
        <w:numId w:val="15"/>
      </w:numPr>
    </w:pPr>
  </w:style>
  <w:style w:type="character" w:styleId="Emphasis">
    <w:name w:val="Emphasis"/>
    <w:basedOn w:val="DefaultParagraphFont"/>
    <w:uiPriority w:val="20"/>
    <w:qFormat/>
    <w:rsid w:val="00573CFC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73CFC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573CFC"/>
    <w:rPr>
      <w:b/>
      <w:b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573CFC"/>
    <w:pPr>
      <w:spacing w:after="200"/>
    </w:pPr>
    <w:rPr>
      <w:color w:val="474C55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573CFC"/>
    <w:rPr>
      <w:color w:val="15799C" w:themeColor="accent2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573CFC"/>
    <w:pPr>
      <w:ind w:left="601"/>
    </w:pPr>
  </w:style>
  <w:style w:type="character" w:styleId="FollowedHyperlink">
    <w:name w:val="FollowedHyperlink"/>
    <w:basedOn w:val="DefaultParagraphFont"/>
    <w:uiPriority w:val="99"/>
    <w:unhideWhenUsed/>
    <w:qFormat/>
    <w:rsid w:val="00573CFC"/>
    <w:rPr>
      <w:color w:val="61BC4B"/>
      <w:u w:val="single"/>
    </w:rPr>
  </w:style>
  <w:style w:type="paragraph" w:styleId="ListNumber2">
    <w:name w:val="List Number 2"/>
    <w:aliases w:val="Numbered list level 2"/>
    <w:basedOn w:val="Normal"/>
    <w:uiPriority w:val="99"/>
    <w:unhideWhenUsed/>
    <w:qFormat/>
    <w:rsid w:val="00573CFC"/>
    <w:pPr>
      <w:numPr>
        <w:ilvl w:val="1"/>
        <w:numId w:val="3"/>
      </w:numPr>
    </w:pPr>
  </w:style>
  <w:style w:type="paragraph" w:styleId="ListNumber3">
    <w:name w:val="List Number 3"/>
    <w:aliases w:val="Numbered list level 3"/>
    <w:basedOn w:val="ListNumber2"/>
    <w:uiPriority w:val="99"/>
    <w:unhideWhenUsed/>
    <w:qFormat/>
    <w:rsid w:val="00573CFC"/>
    <w:pPr>
      <w:numPr>
        <w:ilvl w:val="2"/>
      </w:numPr>
    </w:pPr>
  </w:style>
  <w:style w:type="paragraph" w:customStyle="1" w:styleId="Pa35">
    <w:name w:val="Pa35"/>
    <w:basedOn w:val="Normal"/>
    <w:next w:val="Normal"/>
    <w:uiPriority w:val="99"/>
    <w:rsid w:val="008A343E"/>
    <w:pPr>
      <w:autoSpaceDE w:val="0"/>
      <w:autoSpaceDN w:val="0"/>
      <w:adjustRightInd w:val="0"/>
      <w:spacing w:line="101" w:lineRule="atLeast"/>
    </w:pPr>
    <w:rPr>
      <w:rFonts w:ascii="Aeonik" w:hAnsi="Aeonik"/>
      <w:sz w:val="24"/>
      <w:szCs w:val="24"/>
      <w:lang w:val="en-NZ"/>
    </w:rPr>
  </w:style>
  <w:style w:type="paragraph" w:styleId="ListParagraph">
    <w:name w:val="List Paragraph"/>
    <w:basedOn w:val="Normal"/>
    <w:uiPriority w:val="34"/>
    <w:qFormat/>
    <w:rsid w:val="00374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B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A9"/>
    <w:rPr>
      <w:rFonts w:ascii="Arial" w:hAnsi="Arial"/>
      <w:szCs w:val="28"/>
      <w:lang w:val="en-AU"/>
    </w:rPr>
  </w:style>
  <w:style w:type="paragraph" w:customStyle="1" w:styleId="Normal2">
    <w:name w:val="Normal 2"/>
    <w:basedOn w:val="Normal"/>
    <w:qFormat/>
    <w:rsid w:val="001E406C"/>
    <w:pPr>
      <w:numPr>
        <w:numId w:val="2"/>
      </w:numPr>
    </w:pPr>
    <w:rPr>
      <w:rFonts w:ascii="Symbol" w:hAnsi="Symbol"/>
      <w:color w:val="15799C" w:themeColor="accent2"/>
      <w:sz w:val="28"/>
      <w:szCs w:val="36"/>
    </w:rPr>
  </w:style>
  <w:style w:type="table" w:styleId="TableGrid">
    <w:name w:val="Table Grid"/>
    <w:basedOn w:val="TableNormal"/>
    <w:uiPriority w:val="39"/>
    <w:rsid w:val="00B2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daleJ\Wise%20Group\All%20Company%20-%20Office%20Templates\Te%20Pou\Te%20Pou\Green%20Report%20Template-new.dotx" TargetMode="External"/></Relationships>
</file>

<file path=word/theme/theme1.xml><?xml version="1.0" encoding="utf-8"?>
<a:theme xmlns:a="http://schemas.openxmlformats.org/drawingml/2006/main" name="Office Theme">
  <a:themeElements>
    <a:clrScheme name="Te Pou">
      <a:dk1>
        <a:srgbClr val="474C55"/>
      </a:dk1>
      <a:lt1>
        <a:sysClr val="window" lastClr="FFFFFF"/>
      </a:lt1>
      <a:dk2>
        <a:srgbClr val="8C6822"/>
      </a:dk2>
      <a:lt2>
        <a:srgbClr val="A75B2F"/>
      </a:lt2>
      <a:accent1>
        <a:srgbClr val="437A39"/>
      </a:accent1>
      <a:accent2>
        <a:srgbClr val="15799C"/>
      </a:accent2>
      <a:accent3>
        <a:srgbClr val="AD4B5C"/>
      </a:accent3>
      <a:accent4>
        <a:srgbClr val="696A87"/>
      </a:accent4>
      <a:accent5>
        <a:srgbClr val="587452"/>
      </a:accent5>
      <a:accent6>
        <a:srgbClr val="B2524D"/>
      </a:accent6>
      <a:hlink>
        <a:srgbClr val="15799C"/>
      </a:hlink>
      <a:folHlink>
        <a:srgbClr val="437A3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8B540CA636F4AB4089BA52C4E3A92" ma:contentTypeVersion="17" ma:contentTypeDescription="Create a new document." ma:contentTypeScope="" ma:versionID="527412bcbc1e27cd5b5a12ce0d3e5ae5">
  <xsd:schema xmlns:xsd="http://www.w3.org/2001/XMLSchema" xmlns:xs="http://www.w3.org/2001/XMLSchema" xmlns:p="http://schemas.microsoft.com/office/2006/metadata/properties" xmlns:ns2="e52363d8-6fec-48ac-a0ed-e97fd5a3a3b5" xmlns:ns3="1d6a90a6-4f54-4d1f-aafe-85d10adc6365" xmlns:ns4="24036b2f-1ee6-4a72-90b5-e60ea21a0144" targetNamespace="http://schemas.microsoft.com/office/2006/metadata/properties" ma:root="true" ma:fieldsID="eff3acc5de5560bfa45e09dcb682ed10" ns2:_="" ns3:_="" ns4:_="">
    <xsd:import namespace="e52363d8-6fec-48ac-a0ed-e97fd5a3a3b5"/>
    <xsd:import namespace="1d6a90a6-4f54-4d1f-aafe-85d10adc6365"/>
    <xsd:import namespace="24036b2f-1ee6-4a72-90b5-e60ea21a0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363d8-6fec-48ac-a0ed-e97fd5a3a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30c194-a10f-45cf-b8ac-c2c77eb90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90a6-4f54-4d1f-aafe-85d10adc6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6b2f-1ee6-4a72-90b5-e60ea21a014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eabbfb8-c7cc-40bd-8bc4-116c6c78f852}" ma:internalName="TaxCatchAll" ma:showField="CatchAllData" ma:web="1d6a90a6-4f54-4d1f-aafe-85d10adc6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2363d8-6fec-48ac-a0ed-e97fd5a3a3b5">
      <Terms xmlns="http://schemas.microsoft.com/office/infopath/2007/PartnerControls"/>
    </lcf76f155ced4ddcb4097134ff3c332f>
    <TaxCatchAll xmlns="24036b2f-1ee6-4a72-90b5-e60ea21a01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C2A36-B2ED-4351-BCF8-84AE7B9F0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363d8-6fec-48ac-a0ed-e97fd5a3a3b5"/>
    <ds:schemaRef ds:uri="1d6a90a6-4f54-4d1f-aafe-85d10adc6365"/>
    <ds:schemaRef ds:uri="24036b2f-1ee6-4a72-90b5-e60ea21a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0798A-2BE2-42A4-ADDB-CB924CD554C1}">
  <ds:schemaRefs>
    <ds:schemaRef ds:uri="http://schemas.microsoft.com/office/2006/metadata/properties"/>
    <ds:schemaRef ds:uri="http://schemas.microsoft.com/office/infopath/2007/PartnerControls"/>
    <ds:schemaRef ds:uri="e52363d8-6fec-48ac-a0ed-e97fd5a3a3b5"/>
    <ds:schemaRef ds:uri="24036b2f-1ee6-4a72-90b5-e60ea21a0144"/>
  </ds:schemaRefs>
</ds:datastoreItem>
</file>

<file path=customXml/itemProps3.xml><?xml version="1.0" encoding="utf-8"?>
<ds:datastoreItem xmlns:ds="http://schemas.openxmlformats.org/officeDocument/2006/customXml" ds:itemID="{F3B36E7A-A0F6-4022-9667-6E5BC431B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Report Template-new</Template>
  <TotalTime>57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Richdale</dc:creator>
  <cp:keywords/>
  <dc:description/>
  <cp:lastModifiedBy>Joanne Richdale</cp:lastModifiedBy>
  <cp:revision>52</cp:revision>
  <dcterms:created xsi:type="dcterms:W3CDTF">2024-11-20T18:25:00Z</dcterms:created>
  <dcterms:modified xsi:type="dcterms:W3CDTF">2025-04-28T01:18:00Z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0x01010082F8B540CA636F4AB4089BA52C4E3A92</vt:lpwstr>
  </property>
  <property fmtid="{D5CDD505-2E9C-101B-9397-08002B2CF9AE}" pid="3" name="MediaServiceImageTags">
    <vt:lpwstr/>
  </property>
</Properties>
</file>